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314D58" w:rsidTr="00A801BF">
        <w:tc>
          <w:tcPr>
            <w:tcW w:w="4785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D58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314D58" w:rsidRDefault="00785A62" w:rsidP="00E46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E46FE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6F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744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314D58" w:rsidRDefault="00CA48D3" w:rsidP="0078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85A62"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85A6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BC1E3F" w:rsidRDefault="00BC1E3F" w:rsidP="00314D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D1CB9" w:rsidRPr="00630481" w:rsidRDefault="008D1CB9" w:rsidP="0054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81">
        <w:rPr>
          <w:rFonts w:ascii="Times New Roman" w:hAnsi="Times New Roman" w:cs="Times New Roman"/>
          <w:sz w:val="28"/>
          <w:szCs w:val="28"/>
        </w:rPr>
        <w:t>Пункт 2.3.  изложить в следующей редакции:</w:t>
      </w:r>
    </w:p>
    <w:p w:rsidR="008D1CB9" w:rsidRPr="00630481" w:rsidRDefault="008D1CB9" w:rsidP="0054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81">
        <w:rPr>
          <w:rFonts w:ascii="Times New Roman" w:hAnsi="Times New Roman" w:cs="Times New Roman"/>
          <w:sz w:val="28"/>
          <w:szCs w:val="28"/>
        </w:rPr>
        <w:t xml:space="preserve">«2.3. Размер отраслевого коэффициента для работников Учреждений, </w:t>
      </w:r>
    </w:p>
    <w:p w:rsidR="008D1CB9" w:rsidRPr="00630481" w:rsidRDefault="008D1CB9" w:rsidP="0054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81">
        <w:rPr>
          <w:rFonts w:ascii="Times New Roman" w:hAnsi="Times New Roman" w:cs="Times New Roman"/>
          <w:sz w:val="28"/>
          <w:szCs w:val="28"/>
        </w:rPr>
        <w:t>за исключением педагогических работников – 1,05.</w:t>
      </w:r>
    </w:p>
    <w:p w:rsidR="008D1CB9" w:rsidRPr="00630481" w:rsidRDefault="008D1CB9" w:rsidP="00544D2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0481">
        <w:rPr>
          <w:sz w:val="28"/>
          <w:szCs w:val="28"/>
        </w:rPr>
        <w:t xml:space="preserve">Размер отраслевого коэффициента для  педагогических работников Учреждения </w:t>
      </w:r>
      <w:r w:rsidR="00785A62" w:rsidRPr="00630481">
        <w:rPr>
          <w:sz w:val="28"/>
          <w:szCs w:val="28"/>
        </w:rPr>
        <w:t>– 1,73</w:t>
      </w:r>
      <w:r w:rsidRPr="00630481">
        <w:rPr>
          <w:sz w:val="28"/>
          <w:szCs w:val="28"/>
        </w:rPr>
        <w:t>».</w:t>
      </w:r>
    </w:p>
    <w:p w:rsidR="008D1CB9" w:rsidRPr="00630481" w:rsidRDefault="008D1CB9" w:rsidP="00544D2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1CB9" w:rsidRPr="00630481" w:rsidRDefault="008D1CB9" w:rsidP="00544D2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0481">
        <w:rPr>
          <w:sz w:val="28"/>
          <w:szCs w:val="28"/>
        </w:rPr>
        <w:t>Пункт 2.6 изложить в следующей редакции:</w:t>
      </w:r>
    </w:p>
    <w:p w:rsidR="008D1CB9" w:rsidRPr="00630481" w:rsidRDefault="008D1CB9" w:rsidP="00544D2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0481">
        <w:rPr>
          <w:sz w:val="28"/>
          <w:szCs w:val="28"/>
        </w:rPr>
        <w:t>«2.6. Размеры коэффициента за наличие квалификационной категории»:</w:t>
      </w:r>
    </w:p>
    <w:tbl>
      <w:tblPr>
        <w:tblW w:w="0" w:type="auto"/>
        <w:jc w:val="center"/>
        <w:tblInd w:w="-244" w:type="dxa"/>
        <w:tblLook w:val="01E0"/>
      </w:tblPr>
      <w:tblGrid>
        <w:gridCol w:w="4698"/>
        <w:gridCol w:w="3685"/>
      </w:tblGrid>
      <w:tr w:rsidR="008D1CB9" w:rsidRPr="00630481" w:rsidTr="008D1CB9">
        <w:trPr>
          <w:trHeight w:val="41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B9" w:rsidRPr="00630481" w:rsidRDefault="008D1CB9" w:rsidP="005F1B72">
            <w:pPr>
              <w:ind w:right="-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81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B9" w:rsidRPr="00630481" w:rsidRDefault="008D1CB9" w:rsidP="005F1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81">
              <w:rPr>
                <w:rFonts w:ascii="Times New Roman" w:hAnsi="Times New Roman" w:cs="Times New Roman"/>
                <w:b/>
                <w:sz w:val="28"/>
                <w:szCs w:val="28"/>
              </w:rPr>
              <w:t>Размеры коэффициента</w:t>
            </w:r>
          </w:p>
        </w:tc>
      </w:tr>
      <w:tr w:rsidR="008D1CB9" w:rsidRPr="00630481" w:rsidTr="008D1CB9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B9" w:rsidRPr="00630481" w:rsidRDefault="008D1CB9" w:rsidP="0033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481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B9" w:rsidRPr="00630481" w:rsidRDefault="008D1CB9" w:rsidP="0066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48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667B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1CB9" w:rsidRPr="00630481" w:rsidTr="008D1CB9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B9" w:rsidRPr="00630481" w:rsidRDefault="0033771F" w:rsidP="0033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4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1CB9" w:rsidRPr="00630481">
              <w:rPr>
                <w:rFonts w:ascii="Times New Roman" w:hAnsi="Times New Roman" w:cs="Times New Roman"/>
                <w:sz w:val="28"/>
                <w:szCs w:val="28"/>
              </w:rPr>
              <w:t>ервая категория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B9" w:rsidRPr="00630481" w:rsidRDefault="008D1CB9" w:rsidP="005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481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</w:tbl>
    <w:p w:rsidR="008D1CB9" w:rsidRPr="008D1CB9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14D58" w:rsidRDefault="00314D58" w:rsidP="00630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481" w:rsidRDefault="00E46FEC" w:rsidP="0063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81">
        <w:rPr>
          <w:rFonts w:ascii="Times New Roman" w:hAnsi="Times New Roman" w:cs="Times New Roman"/>
          <w:sz w:val="28"/>
          <w:szCs w:val="28"/>
        </w:rPr>
        <w:t>В Приложении в разделе «Порядок расчета размера надбавки за интенсивность и высокие результаты работы, надбавки за качество выполняемых работ»</w:t>
      </w:r>
      <w:r w:rsidR="00630481" w:rsidRPr="00630481">
        <w:rPr>
          <w:rFonts w:ascii="Times New Roman" w:hAnsi="Times New Roman" w:cs="Times New Roman"/>
          <w:sz w:val="28"/>
          <w:szCs w:val="28"/>
        </w:rPr>
        <w:t xml:space="preserve"> по должности «Рабочий по комплексному обслуживанию и ремонту зданий»</w:t>
      </w:r>
      <w:r w:rsidR="0063048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30481" w:rsidRDefault="00630481" w:rsidP="006304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481" w:rsidRDefault="00630481" w:rsidP="00630481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по комплексному обслуживанию и ремонту зданий</w:t>
      </w:r>
    </w:p>
    <w:p w:rsidR="00630481" w:rsidRDefault="00630481" w:rsidP="00630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2CB">
        <w:rPr>
          <w:rFonts w:ascii="Times New Roman" w:hAnsi="Times New Roman" w:cs="Times New Roman"/>
        </w:rPr>
        <w:t>1. Порядок расчета размера надбавки за интенсивность и высокие результаты работы</w:t>
      </w:r>
    </w:p>
    <w:p w:rsidR="00630481" w:rsidRPr="005936E4" w:rsidRDefault="00630481" w:rsidP="0063048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2867"/>
        <w:gridCol w:w="1039"/>
        <w:gridCol w:w="2693"/>
        <w:gridCol w:w="1417"/>
        <w:gridCol w:w="1502"/>
      </w:tblGrid>
      <w:tr w:rsidR="00630481" w:rsidRPr="007822CB" w:rsidTr="00525D7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№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22C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822CB">
              <w:rPr>
                <w:rFonts w:ascii="Times New Roman" w:hAnsi="Times New Roman" w:cs="Times New Roman"/>
              </w:rPr>
              <w:t>/</w:t>
            </w:r>
            <w:proofErr w:type="spellStart"/>
            <w:r w:rsidRPr="007822C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Оценочная </w:t>
            </w:r>
          </w:p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шкала 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C40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2CB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Pr="007822CB">
              <w:rPr>
                <w:rFonts w:ascii="Times New Roman" w:hAnsi="Times New Roman" w:cs="Times New Roman"/>
              </w:rPr>
              <w:t>-</w:t>
            </w:r>
          </w:p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2CB">
              <w:rPr>
                <w:rFonts w:ascii="Times New Roman" w:hAnsi="Times New Roman" w:cs="Times New Roman"/>
              </w:rPr>
              <w:t>ный</w:t>
            </w:r>
            <w:proofErr w:type="spellEnd"/>
            <w:r w:rsidRPr="007822CB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(</w:t>
            </w:r>
            <w:proofErr w:type="gramStart"/>
            <w:r w:rsidRPr="007822CB">
              <w:rPr>
                <w:rFonts w:ascii="Times New Roman" w:hAnsi="Times New Roman" w:cs="Times New Roman"/>
              </w:rPr>
              <w:t>в</w:t>
            </w:r>
            <w:proofErr w:type="gramEnd"/>
            <w:r w:rsidRPr="007822CB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630481" w:rsidRPr="007822CB" w:rsidTr="00525D7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исправности инженерных систем, оборудования и механизмов, целостности </w:t>
            </w:r>
            <w:r>
              <w:rPr>
                <w:rFonts w:ascii="Times New Roman" w:hAnsi="Times New Roman" w:cs="Times New Roman"/>
              </w:rPr>
              <w:lastRenderedPageBreak/>
              <w:t>конструкций здания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0-100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наличие замечаний;</w:t>
            </w:r>
          </w:p>
          <w:p w:rsidR="00630481" w:rsidRPr="007822CB" w:rsidRDefault="00630481" w:rsidP="00630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7822CB">
              <w:rPr>
                <w:rFonts w:ascii="Times New Roman" w:hAnsi="Times New Roman" w:cs="Times New Roman"/>
              </w:rPr>
              <w:t xml:space="preserve"> – отсутствие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7822CB" w:rsidTr="00525D7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  <w:r w:rsidRPr="007822CB">
              <w:rPr>
                <w:rFonts w:ascii="Times New Roman" w:hAnsi="Times New Roman" w:cs="Times New Roman"/>
              </w:rPr>
              <w:t xml:space="preserve"> ремонт</w:t>
            </w:r>
            <w:r>
              <w:rPr>
                <w:rFonts w:ascii="Times New Roman" w:hAnsi="Times New Roman" w:cs="Times New Roman"/>
              </w:rPr>
              <w:t>а</w:t>
            </w:r>
            <w:r w:rsidRPr="007822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инженерных систем, оборудования и механизмов, конструктивных элементов здания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Default="00630481" w:rsidP="00630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0 - </w:t>
            </w:r>
            <w:r>
              <w:rPr>
                <w:rFonts w:ascii="Times New Roman" w:hAnsi="Times New Roman" w:cs="Times New Roman"/>
              </w:rPr>
              <w:t>1</w:t>
            </w:r>
            <w:r w:rsidRPr="007822C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822CB">
              <w:rPr>
                <w:rFonts w:ascii="Times New Roman" w:hAnsi="Times New Roman" w:cs="Times New Roman"/>
              </w:rPr>
              <w:t xml:space="preserve"> – в зависимости от объема ремонтных работ</w:t>
            </w:r>
            <w:r>
              <w:rPr>
                <w:rFonts w:ascii="Times New Roman" w:hAnsi="Times New Roman" w:cs="Times New Roman"/>
              </w:rPr>
              <w:t xml:space="preserve"> инженерных систем, оборудования и механизмов</w:t>
            </w:r>
          </w:p>
          <w:p w:rsidR="00630481" w:rsidRPr="007822CB" w:rsidRDefault="00630481" w:rsidP="00630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100 – в зависимости от объема работ по текущему ремонту здания (замена замков, розеток, смесителей 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822C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822C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7822CB" w:rsidTr="00525D7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профилактических работ по предупреждению аварий, сбоев в работе инженерных систем, оборудования и механизмов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>0 – 100 – в зависимости от конкретной проделанной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630481" w:rsidTr="00525D7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>Инициативность деятельности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0-300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25D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>0 – в зависимости от количества проявленных инициатив</w:t>
            </w:r>
            <w:r w:rsidR="00525D74">
              <w:rPr>
                <w:rFonts w:ascii="Times New Roman" w:hAnsi="Times New Roman" w:cs="Times New Roman"/>
                <w:sz w:val="24"/>
                <w:szCs w:val="24"/>
              </w:rPr>
              <w:t>, объемов работы</w:t>
            </w:r>
          </w:p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525D74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300</w:t>
            </w:r>
            <w:r w:rsidR="00630481" w:rsidRPr="00630481">
              <w:rPr>
                <w:rFonts w:ascii="Times New Roman" w:hAnsi="Times New Roman" w:cs="Times New Roman"/>
              </w:rPr>
              <w:t xml:space="preserve"> %</w:t>
            </w:r>
          </w:p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630481" w:rsidTr="00525D74">
        <w:trPr>
          <w:trHeight w:val="204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>Высокий уровень исполнительской дисциплины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0-300</w:t>
            </w:r>
          </w:p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>0-200</w:t>
            </w:r>
            <w:r w:rsidRPr="00A77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срочных поручений руководства, связанных с  хозяйственными работами</w:t>
            </w:r>
          </w:p>
          <w:p w:rsidR="00630481" w:rsidRPr="00630481" w:rsidRDefault="00630481" w:rsidP="0056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 xml:space="preserve">0-100 </w:t>
            </w:r>
            <w:r w:rsidR="00562D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562D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0481">
              <w:rPr>
                <w:rFonts w:ascii="Times New Roman" w:hAnsi="Times New Roman" w:cs="Times New Roman"/>
                <w:sz w:val="24"/>
                <w:szCs w:val="24"/>
              </w:rPr>
              <w:t xml:space="preserve"> заявок по устранению неполадок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630481" w:rsidTr="00525D7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 xml:space="preserve">Напряженность работы перед проведением мероприятий учреждения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 xml:space="preserve">0-100 – монтировка оборудования </w:t>
            </w:r>
          </w:p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0-100 – составление схем, чертежей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481">
              <w:rPr>
                <w:rFonts w:ascii="Times New Roman" w:hAnsi="Times New Roman" w:cs="Times New Roman"/>
              </w:rPr>
              <w:t>200%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7822CB" w:rsidTr="00525D74"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525D74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1200</w:t>
            </w:r>
            <w:r w:rsidR="00630481" w:rsidRPr="007822C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30481" w:rsidRDefault="00630481" w:rsidP="00630481">
      <w:pPr>
        <w:spacing w:after="0" w:line="240" w:lineRule="auto"/>
        <w:rPr>
          <w:rFonts w:ascii="Times New Roman" w:hAnsi="Times New Roman" w:cs="Times New Roman"/>
        </w:rPr>
      </w:pPr>
    </w:p>
    <w:p w:rsidR="00630481" w:rsidRDefault="00630481" w:rsidP="00630481">
      <w:pPr>
        <w:spacing w:after="0" w:line="240" w:lineRule="auto"/>
        <w:rPr>
          <w:rFonts w:ascii="Times New Roman" w:hAnsi="Times New Roman" w:cs="Times New Roman"/>
        </w:rPr>
      </w:pPr>
      <w:r w:rsidRPr="007822CB">
        <w:rPr>
          <w:rFonts w:ascii="Times New Roman" w:hAnsi="Times New Roman" w:cs="Times New Roman"/>
        </w:rPr>
        <w:t xml:space="preserve">2. Порядок расчета размера надбавки за качество выполняемых работ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885"/>
        <w:gridCol w:w="1354"/>
        <w:gridCol w:w="2096"/>
        <w:gridCol w:w="1560"/>
        <w:gridCol w:w="1701"/>
      </w:tblGrid>
      <w:tr w:rsidR="00630481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№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22C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822CB">
              <w:rPr>
                <w:rFonts w:ascii="Times New Roman" w:hAnsi="Times New Roman" w:cs="Times New Roman"/>
              </w:rPr>
              <w:t>/</w:t>
            </w:r>
            <w:proofErr w:type="spellStart"/>
            <w:r w:rsidRPr="007822C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Показатели эффективности деятельности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Оценочная </w:t>
            </w:r>
          </w:p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шкала 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Порядок расчета 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C40">
              <w:rPr>
                <w:rFonts w:ascii="Times New Roman" w:hAnsi="Times New Roman" w:cs="Times New Roman"/>
              </w:rPr>
              <w:t>(в баллах)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2CB">
              <w:rPr>
                <w:rFonts w:ascii="Times New Roman" w:hAnsi="Times New Roman" w:cs="Times New Roman"/>
              </w:rPr>
              <w:t>Максималь</w:t>
            </w:r>
            <w:proofErr w:type="spellEnd"/>
            <w:r w:rsidRPr="007822CB">
              <w:rPr>
                <w:rFonts w:ascii="Times New Roman" w:hAnsi="Times New Roman" w:cs="Times New Roman"/>
              </w:rPr>
              <w:t>-</w:t>
            </w:r>
          </w:p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2CB">
              <w:rPr>
                <w:rFonts w:ascii="Times New Roman" w:hAnsi="Times New Roman" w:cs="Times New Roman"/>
              </w:rPr>
              <w:t>ный</w:t>
            </w:r>
            <w:proofErr w:type="spellEnd"/>
            <w:r w:rsidRPr="007822CB">
              <w:rPr>
                <w:rFonts w:ascii="Times New Roman" w:hAnsi="Times New Roman" w:cs="Times New Roman"/>
              </w:rPr>
              <w:t xml:space="preserve"> размер начислений 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(</w:t>
            </w:r>
            <w:proofErr w:type="gramStart"/>
            <w:r w:rsidRPr="007822CB">
              <w:rPr>
                <w:rFonts w:ascii="Times New Roman" w:hAnsi="Times New Roman" w:cs="Times New Roman"/>
              </w:rPr>
              <w:t>в</w:t>
            </w:r>
            <w:proofErr w:type="gramEnd"/>
            <w:r w:rsidRPr="007822CB">
              <w:rPr>
                <w:rFonts w:ascii="Times New Roman" w:hAnsi="Times New Roman" w:cs="Times New Roman"/>
              </w:rPr>
              <w:t xml:space="preserve"> % от должностного оклада)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630481" w:rsidRPr="007822CB" w:rsidTr="00630481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1. Основные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установленных требований, действующих правил и стандартов,  норм содержания зданий и сооружений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 w:rsidRPr="007822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наличие замечаний;</w:t>
            </w:r>
          </w:p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7822CB">
              <w:rPr>
                <w:rFonts w:ascii="Times New Roman" w:hAnsi="Times New Roman" w:cs="Times New Roman"/>
              </w:rPr>
              <w:t xml:space="preserve"> – отсутствие замечаний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822CB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оперативности выполнения заявок по </w:t>
            </w:r>
            <w:r>
              <w:rPr>
                <w:rFonts w:ascii="Times New Roman" w:hAnsi="Times New Roman" w:cs="Times New Roman"/>
              </w:rPr>
              <w:lastRenderedPageBreak/>
              <w:t>устранению неполадок</w:t>
            </w:r>
            <w:r w:rsidRPr="00782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0-100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0 - </w:t>
            </w:r>
            <w:r>
              <w:rPr>
                <w:rFonts w:ascii="Times New Roman" w:hAnsi="Times New Roman" w:cs="Times New Roman"/>
              </w:rPr>
              <w:t>10</w:t>
            </w:r>
            <w:r w:rsidRPr="007822CB">
              <w:rPr>
                <w:rFonts w:ascii="Times New Roman" w:hAnsi="Times New Roman" w:cs="Times New Roman"/>
              </w:rPr>
              <w:t xml:space="preserve">0 – в зависимости от </w:t>
            </w:r>
            <w:r w:rsidRPr="007822CB">
              <w:rPr>
                <w:rFonts w:ascii="Times New Roman" w:hAnsi="Times New Roman" w:cs="Times New Roman"/>
              </w:rPr>
              <w:lastRenderedPageBreak/>
              <w:t>сроков и качества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Своевременное реагирование на </w:t>
            </w:r>
            <w:r>
              <w:rPr>
                <w:rFonts w:ascii="Times New Roman" w:hAnsi="Times New Roman" w:cs="Times New Roman"/>
              </w:rPr>
              <w:t xml:space="preserve">экстраординарные </w:t>
            </w:r>
            <w:r w:rsidRPr="007822CB">
              <w:rPr>
                <w:rFonts w:ascii="Times New Roman" w:hAnsi="Times New Roman" w:cs="Times New Roman"/>
              </w:rPr>
              <w:t>ситуации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 – 10</w:t>
            </w:r>
            <w:r>
              <w:rPr>
                <w:rFonts w:ascii="Times New Roman" w:hAnsi="Times New Roman" w:cs="Times New Roman"/>
              </w:rPr>
              <w:t>0</w:t>
            </w:r>
            <w:r w:rsidRPr="007822CB">
              <w:rPr>
                <w:rFonts w:ascii="Times New Roman" w:hAnsi="Times New Roman" w:cs="Times New Roman"/>
              </w:rPr>
              <w:t xml:space="preserve"> – в зависимости от предпринятых действий</w:t>
            </w:r>
            <w:r w:rsidR="008C068C">
              <w:rPr>
                <w:rFonts w:ascii="Times New Roman" w:hAnsi="Times New Roman" w:cs="Times New Roman"/>
              </w:rPr>
              <w:t xml:space="preserve"> и качества выполнения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481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Обеспечение сохранности материально-технической базы учреждения</w:t>
            </w:r>
            <w:r>
              <w:rPr>
                <w:rFonts w:ascii="Times New Roman" w:hAnsi="Times New Roman" w:cs="Times New Roman"/>
              </w:rPr>
              <w:t>, экономное расходование материалов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8C068C">
              <w:rPr>
                <w:rFonts w:ascii="Times New Roman" w:hAnsi="Times New Roman" w:cs="Times New Roman"/>
              </w:rPr>
              <w:t>300</w:t>
            </w:r>
          </w:p>
          <w:p w:rsidR="00630481" w:rsidRPr="000B4983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 – 10</w:t>
            </w:r>
            <w:r>
              <w:rPr>
                <w:rFonts w:ascii="Times New Roman" w:hAnsi="Times New Roman" w:cs="Times New Roman"/>
              </w:rPr>
              <w:t>0</w:t>
            </w:r>
            <w:r w:rsidRPr="007822CB">
              <w:rPr>
                <w:rFonts w:ascii="Times New Roman" w:hAnsi="Times New Roman" w:cs="Times New Roman"/>
              </w:rPr>
              <w:t xml:space="preserve"> – в зависимости от конкретной проделанной работ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630481" w:rsidRPr="008C068C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068C">
              <w:rPr>
                <w:rFonts w:ascii="Times New Roman" w:hAnsi="Times New Roman" w:cs="Times New Roman"/>
              </w:rPr>
              <w:t>0-200 – экономное расходование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81" w:rsidRDefault="00525D74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30481">
              <w:rPr>
                <w:rFonts w:ascii="Times New Roman" w:hAnsi="Times New Roman" w:cs="Times New Roman"/>
              </w:rPr>
              <w:t>00 %</w:t>
            </w:r>
          </w:p>
          <w:p w:rsidR="00630481" w:rsidRPr="000B4983" w:rsidRDefault="00630481" w:rsidP="0063048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81" w:rsidRPr="007822CB" w:rsidRDefault="00630481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68C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90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8C068C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068C">
              <w:rPr>
                <w:rFonts w:ascii="Times New Roman" w:hAnsi="Times New Roman" w:cs="Times New Roman"/>
              </w:rPr>
              <w:t>Обеспечение сохранности инструментов и оборудования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8C068C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68C">
              <w:rPr>
                <w:rFonts w:ascii="Times New Roman" w:hAnsi="Times New Roman" w:cs="Times New Roman"/>
              </w:rPr>
              <w:t>0-200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8C068C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068C">
              <w:rPr>
                <w:rFonts w:ascii="Times New Roman" w:hAnsi="Times New Roman" w:cs="Times New Roman"/>
              </w:rPr>
              <w:t>0-200 – продолжительность использования инструментов и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68C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905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7822CB" w:rsidRDefault="008C068C" w:rsidP="00630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Своевременность и качество исполнения приказов и поручений администрации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 xml:space="preserve">0 - </w:t>
            </w: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 – в зависимости от соблюдения сроков и качества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68C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7822CB" w:rsidRDefault="008C068C" w:rsidP="00630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Отсутствие обоснованных жалоб и дисциплинарных взысканий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 – наличие жалоб;</w:t>
            </w:r>
          </w:p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 – отсутствие жалоб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68C" w:rsidRPr="007822CB" w:rsidTr="00630481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Pr="007822CB">
              <w:rPr>
                <w:rFonts w:ascii="Times New Roman" w:hAnsi="Times New Roman" w:cs="Times New Roman"/>
                <w:b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68C" w:rsidRPr="007822CB" w:rsidTr="00630481"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2. Дополнительные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68C" w:rsidRPr="007822CB" w:rsidTr="0063048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Привлечение внебюджетных средств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CB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822CB">
              <w:rPr>
                <w:rFonts w:ascii="Times New Roman" w:hAnsi="Times New Roman" w:cs="Times New Roman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68C" w:rsidRPr="007822CB" w:rsidTr="00630481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822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7822CB">
              <w:rPr>
                <w:rFonts w:ascii="Times New Roman" w:hAnsi="Times New Roman" w:cs="Times New Roman"/>
                <w:b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C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C068C" w:rsidRPr="007822CB" w:rsidRDefault="008C068C" w:rsidP="00630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30481" w:rsidRPr="00630481" w:rsidRDefault="00630481" w:rsidP="006304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6FEC" w:rsidRPr="00E46FEC" w:rsidRDefault="00E46FEC" w:rsidP="00E46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555" w:rsidRDefault="008E6555" w:rsidP="008E6555">
      <w:pPr>
        <w:jc w:val="center"/>
        <w:rPr>
          <w:b/>
          <w:sz w:val="28"/>
          <w:szCs w:val="28"/>
        </w:rPr>
      </w:pPr>
      <w:r w:rsidRPr="00937CCB">
        <w:rPr>
          <w:b/>
          <w:sz w:val="28"/>
          <w:szCs w:val="28"/>
        </w:rPr>
        <w:t>Экономист</w:t>
      </w:r>
    </w:p>
    <w:p w:rsidR="008E6555" w:rsidRDefault="008E6555" w:rsidP="008E6555">
      <w:pPr>
        <w:jc w:val="center"/>
        <w:rPr>
          <w:b/>
          <w:sz w:val="28"/>
          <w:szCs w:val="28"/>
        </w:rPr>
      </w:pPr>
    </w:p>
    <w:p w:rsidR="008E6555" w:rsidRDefault="008E6555" w:rsidP="008E6555">
      <w:pPr>
        <w:jc w:val="both"/>
      </w:pPr>
      <w:r w:rsidRPr="007822CB">
        <w:t xml:space="preserve">1. Порядок расчета размера надбавки </w:t>
      </w:r>
      <w:r w:rsidRPr="00DB791F">
        <w:rPr>
          <w:b/>
        </w:rPr>
        <w:t>за интенсивность</w:t>
      </w:r>
      <w:r w:rsidRPr="007822CB">
        <w:t xml:space="preserve"> и высокие результаты работы</w:t>
      </w:r>
    </w:p>
    <w:p w:rsidR="008E6555" w:rsidRPr="00C01F3D" w:rsidRDefault="008E6555" w:rsidP="008E6555">
      <w:pPr>
        <w:jc w:val="center"/>
        <w:rPr>
          <w:sz w:val="28"/>
          <w:szCs w:val="28"/>
        </w:rPr>
      </w:pPr>
    </w:p>
    <w:tbl>
      <w:tblPr>
        <w:tblW w:w="1000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2552"/>
        <w:gridCol w:w="992"/>
        <w:gridCol w:w="2693"/>
        <w:gridCol w:w="1707"/>
        <w:gridCol w:w="1389"/>
      </w:tblGrid>
      <w:tr w:rsidR="008E6555" w:rsidRPr="005F635B" w:rsidTr="0090586B">
        <w:trPr>
          <w:trHeight w:val="675"/>
        </w:trPr>
        <w:tc>
          <w:tcPr>
            <w:tcW w:w="670" w:type="dxa"/>
          </w:tcPr>
          <w:p w:rsidR="008E6555" w:rsidRPr="005F635B" w:rsidRDefault="008E6555" w:rsidP="009058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  <w:hideMark/>
          </w:tcPr>
          <w:p w:rsidR="008E6555" w:rsidRPr="005F635B" w:rsidRDefault="008E6555" w:rsidP="0090586B">
            <w:pPr>
              <w:rPr>
                <w:b/>
                <w:bCs/>
                <w:color w:val="000000"/>
                <w:lang w:eastAsia="ru-RU"/>
              </w:rPr>
            </w:pPr>
            <w:r w:rsidRPr="005F635B">
              <w:rPr>
                <w:b/>
                <w:bCs/>
                <w:color w:val="000000"/>
              </w:rPr>
              <w:t>Показатели эффективности и результативности деятельности</w:t>
            </w:r>
          </w:p>
        </w:tc>
        <w:tc>
          <w:tcPr>
            <w:tcW w:w="992" w:type="dxa"/>
          </w:tcPr>
          <w:p w:rsidR="008E6555" w:rsidRPr="005F635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Оценочная шкала в баллах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8E6555" w:rsidRPr="005F635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Порядок расчета в баллах</w:t>
            </w:r>
          </w:p>
        </w:tc>
        <w:tc>
          <w:tcPr>
            <w:tcW w:w="1707" w:type="dxa"/>
          </w:tcPr>
          <w:p w:rsidR="008E6555" w:rsidRDefault="008E6555" w:rsidP="0090586B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Максимальный размер начислений</w:t>
            </w:r>
          </w:p>
          <w:p w:rsidR="008E6555" w:rsidRPr="005F635B" w:rsidRDefault="008E6555" w:rsidP="0090586B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(</w:t>
            </w:r>
            <w:proofErr w:type="gramStart"/>
            <w:r>
              <w:rPr>
                <w:b/>
                <w:color w:val="000000"/>
                <w:lang w:eastAsia="ru-RU"/>
              </w:rPr>
              <w:t>в</w:t>
            </w:r>
            <w:proofErr w:type="gramEnd"/>
            <w:r>
              <w:rPr>
                <w:b/>
                <w:color w:val="000000"/>
                <w:lang w:eastAsia="ru-RU"/>
              </w:rPr>
              <w:t xml:space="preserve"> % от должностного </w:t>
            </w:r>
            <w:r>
              <w:rPr>
                <w:b/>
                <w:color w:val="000000"/>
                <w:lang w:eastAsia="ru-RU"/>
              </w:rPr>
              <w:lastRenderedPageBreak/>
              <w:t>оклада)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E6555" w:rsidRPr="005F635B" w:rsidRDefault="008E6555" w:rsidP="0090586B">
            <w:pPr>
              <w:rPr>
                <w:b/>
                <w:color w:val="000000"/>
                <w:lang w:eastAsia="ru-RU"/>
              </w:rPr>
            </w:pPr>
            <w:r>
              <w:lastRenderedPageBreak/>
              <w:t>Размер выплаты при достижении условий ее осуществле</w:t>
            </w:r>
            <w:r>
              <w:lastRenderedPageBreak/>
              <w:t>ния</w:t>
            </w: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>Обеспечение финансово-экономической деятельности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Работа без замечаний – 20-70</w:t>
            </w:r>
            <w:r w:rsidRPr="000315BB">
              <w:rPr>
                <w:color w:val="000000"/>
                <w:lang w:eastAsia="ru-RU"/>
              </w:rPr>
              <w:t xml:space="preserve">. Замечания незначительные и устранены в отчетном периоде -                                                       </w:t>
            </w:r>
            <w:r>
              <w:rPr>
                <w:color w:val="000000"/>
                <w:lang w:eastAsia="ru-RU"/>
              </w:rPr>
              <w:t xml:space="preserve">0 </w:t>
            </w:r>
            <w:r w:rsidRPr="000315BB">
              <w:rPr>
                <w:color w:val="000000"/>
                <w:lang w:eastAsia="ru-RU"/>
              </w:rPr>
              <w:t xml:space="preserve">- </w:t>
            </w:r>
            <w:r>
              <w:rPr>
                <w:color w:val="000000"/>
                <w:lang w:eastAsia="ru-RU"/>
              </w:rPr>
              <w:t>20</w:t>
            </w:r>
            <w:r w:rsidRPr="000315BB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 xml:space="preserve">С замечаниями - </w:t>
            </w:r>
            <w:r>
              <w:rPr>
                <w:color w:val="000000"/>
                <w:lang w:eastAsia="ru-RU"/>
              </w:rPr>
              <w:t>0</w:t>
            </w:r>
            <w:r w:rsidRPr="000315BB">
              <w:rPr>
                <w:color w:val="000000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Выполнение</w:t>
            </w:r>
          </w:p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сверхурочной</w:t>
            </w:r>
          </w:p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работы</w:t>
            </w:r>
          </w:p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по</w:t>
            </w:r>
          </w:p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производственной</w:t>
            </w:r>
          </w:p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необходимости</w:t>
            </w:r>
          </w:p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65537A" w:rsidRDefault="008E6555" w:rsidP="0090586B">
            <w:pPr>
              <w:jc w:val="center"/>
              <w:rPr>
                <w:lang w:eastAsia="ru-RU"/>
              </w:rPr>
            </w:pPr>
            <w:r w:rsidRPr="0065537A">
              <w:rPr>
                <w:lang w:eastAsia="ru-RU"/>
              </w:rPr>
              <w:t>0-60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Наличие</w:t>
            </w:r>
            <w:r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 xml:space="preserve"> –0- 60 б.</w:t>
            </w:r>
          </w:p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/отсутствие</w:t>
            </w:r>
            <w:r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 xml:space="preserve"> – 0 б.</w:t>
            </w:r>
          </w:p>
          <w:p w:rsidR="008E6555" w:rsidRPr="009D1274" w:rsidRDefault="008E6555" w:rsidP="0090586B">
            <w:pPr>
              <w:shd w:val="clear" w:color="auto" w:fill="FFFFFF"/>
              <w:rPr>
                <w:color w:val="FF000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>Отсутствие (наличие) нарушений (замечаний)</w:t>
            </w:r>
            <w:r>
              <w:rPr>
                <w:color w:val="000000"/>
                <w:lang w:eastAsia="ru-RU"/>
              </w:rPr>
              <w:t>,</w:t>
            </w:r>
            <w:r w:rsidRPr="000315BB">
              <w:rPr>
                <w:color w:val="000000"/>
                <w:lang w:eastAsia="ru-RU"/>
              </w:rPr>
              <w:t xml:space="preserve"> выявленных в отчетном периоде по результатам проверок органами государственной власти, органами, уполномоченными на осуществление государственного контроля (надзора), других проверяющих органов.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 нарушениями - 0</w:t>
            </w:r>
            <w:r w:rsidRPr="000315BB">
              <w:rPr>
                <w:color w:val="000000"/>
                <w:lang w:eastAsia="ru-RU"/>
              </w:rPr>
              <w:t xml:space="preserve">. </w:t>
            </w:r>
          </w:p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 незначительными замечаниями, устраненными без санкций – 0-15 б.</w:t>
            </w:r>
            <w:r w:rsidRPr="000315BB">
              <w:rPr>
                <w:color w:val="000000"/>
                <w:lang w:eastAsia="ru-RU"/>
              </w:rPr>
              <w:t xml:space="preserve">     </w:t>
            </w:r>
            <w:r>
              <w:rPr>
                <w:color w:val="000000"/>
                <w:lang w:eastAsia="ru-RU"/>
              </w:rPr>
              <w:t xml:space="preserve">            </w:t>
            </w:r>
          </w:p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Без нарушений – 15-50 б</w:t>
            </w:r>
            <w:r w:rsidRPr="000315BB">
              <w:rPr>
                <w:color w:val="000000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>Взаимодействие с централизованной бухгалтерией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Работа без замечаний –30-50</w:t>
            </w:r>
            <w:r w:rsidRPr="000315BB">
              <w:rPr>
                <w:color w:val="000000"/>
                <w:lang w:eastAsia="ru-RU"/>
              </w:rPr>
              <w:t xml:space="preserve">. Замечания незначительные и устранены в отчетном периоде-        </w:t>
            </w:r>
            <w:r>
              <w:rPr>
                <w:color w:val="000000"/>
                <w:lang w:eastAsia="ru-RU"/>
              </w:rPr>
              <w:t xml:space="preserve">                             - 30</w:t>
            </w:r>
            <w:r w:rsidRPr="000315BB">
              <w:rPr>
                <w:color w:val="000000"/>
                <w:lang w:eastAsia="ru-RU"/>
              </w:rPr>
              <w:t>.</w:t>
            </w:r>
          </w:p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>С замечаниями - 0.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 xml:space="preserve">Своевременная подготовка и сдача </w:t>
            </w:r>
            <w:r w:rsidRPr="000315BB">
              <w:rPr>
                <w:color w:val="000000"/>
                <w:lang w:eastAsia="ru-RU"/>
              </w:rPr>
              <w:lastRenderedPageBreak/>
              <w:t>отчетности, информации по запросам Учредителя и других ведомств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0-80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Работа без замечаний – 30-80 </w:t>
            </w:r>
            <w:r w:rsidRPr="000315BB">
              <w:rPr>
                <w:color w:val="000000"/>
                <w:lang w:eastAsia="ru-RU"/>
              </w:rPr>
              <w:t xml:space="preserve"> Замечания </w:t>
            </w:r>
            <w:r w:rsidRPr="000315BB">
              <w:rPr>
                <w:color w:val="000000"/>
                <w:lang w:eastAsia="ru-RU"/>
              </w:rPr>
              <w:lastRenderedPageBreak/>
              <w:t xml:space="preserve">незначительные и устранены в отчетном периоде-        </w:t>
            </w:r>
            <w:r>
              <w:rPr>
                <w:color w:val="000000"/>
                <w:lang w:eastAsia="ru-RU"/>
              </w:rPr>
              <w:t xml:space="preserve">                             -0- 30</w:t>
            </w:r>
            <w:r w:rsidRPr="000315BB">
              <w:rPr>
                <w:color w:val="000000"/>
                <w:lang w:eastAsia="ru-RU"/>
              </w:rPr>
              <w:t>.                                         С замечаниями - 0.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 xml:space="preserve">Своевременное размещение информации на сайте </w:t>
            </w:r>
            <w:proofErr w:type="spellStart"/>
            <w:r w:rsidRPr="000315BB">
              <w:rPr>
                <w:color w:val="000000"/>
                <w:lang w:eastAsia="ru-RU"/>
              </w:rPr>
              <w:t>www.bus.gov.ru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 нарушениями - 0</w:t>
            </w:r>
            <w:r w:rsidRPr="000315BB">
              <w:rPr>
                <w:color w:val="000000"/>
                <w:lang w:eastAsia="ru-RU"/>
              </w:rPr>
              <w:t xml:space="preserve">. </w:t>
            </w:r>
          </w:p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 незначительными замечаниями, устраненными без санкций – 0-15 б.</w:t>
            </w:r>
            <w:r w:rsidRPr="000315BB">
              <w:rPr>
                <w:color w:val="000000"/>
                <w:lang w:eastAsia="ru-RU"/>
              </w:rPr>
              <w:t xml:space="preserve">     </w:t>
            </w:r>
            <w:r>
              <w:rPr>
                <w:color w:val="000000"/>
                <w:lang w:eastAsia="ru-RU"/>
              </w:rPr>
              <w:t xml:space="preserve">            </w:t>
            </w:r>
          </w:p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Без нарушений – 15-50 б</w:t>
            </w:r>
            <w:r w:rsidRPr="000315BB">
              <w:rPr>
                <w:color w:val="000000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 xml:space="preserve">Участие в подготовке </w:t>
            </w:r>
            <w:proofErr w:type="spellStart"/>
            <w:r w:rsidRPr="000315BB">
              <w:rPr>
                <w:color w:val="000000"/>
                <w:lang w:eastAsia="ru-RU"/>
              </w:rPr>
              <w:t>грантовых</w:t>
            </w:r>
            <w:proofErr w:type="spellEnd"/>
            <w:r w:rsidRPr="000315BB">
              <w:rPr>
                <w:color w:val="000000"/>
                <w:lang w:eastAsia="ru-RU"/>
              </w:rPr>
              <w:t xml:space="preserve"> проектов учреждения в части проведения расчетов услуг и работ, составления сметы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>Работа не проводила</w:t>
            </w:r>
            <w:r>
              <w:rPr>
                <w:color w:val="000000"/>
                <w:lang w:eastAsia="ru-RU"/>
              </w:rPr>
              <w:t xml:space="preserve">сь -  0. Работа проводилась – 0-50 б.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0-30 %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>Проявление личной инициативы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>Выполнение дополнительной</w:t>
            </w:r>
            <w:r>
              <w:rPr>
                <w:color w:val="000000"/>
                <w:lang w:eastAsia="ru-RU"/>
              </w:rPr>
              <w:t xml:space="preserve"> работы по личной инициативе – 0-25 б</w:t>
            </w:r>
            <w:r w:rsidRPr="000315BB">
              <w:rPr>
                <w:color w:val="000000"/>
                <w:lang w:eastAsia="ru-RU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FE4A71" w:rsidRDefault="008E6555" w:rsidP="0090586B">
            <w:pPr>
              <w:rPr>
                <w:b/>
                <w:color w:val="000000"/>
                <w:lang w:eastAsia="ru-RU"/>
              </w:rPr>
            </w:pPr>
            <w:r w:rsidRPr="00FE4A71">
              <w:rPr>
                <w:b/>
                <w:color w:val="000000"/>
                <w:lang w:eastAsia="ru-RU"/>
              </w:rPr>
              <w:t>Всего</w:t>
            </w:r>
            <w:r>
              <w:rPr>
                <w:b/>
                <w:color w:val="000000"/>
                <w:lang w:eastAsia="ru-RU"/>
              </w:rPr>
              <w:t xml:space="preserve"> (максимальное значение)</w:t>
            </w:r>
            <w:r w:rsidRPr="00FE4A71">
              <w:rPr>
                <w:b/>
                <w:color w:val="00000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0-385 баллов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71448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</w:t>
            </w:r>
            <w:r w:rsidRPr="00714488">
              <w:rPr>
                <w:lang w:eastAsia="ru-RU"/>
              </w:rPr>
              <w:t xml:space="preserve">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8E6555" w:rsidRDefault="008E6555" w:rsidP="008E6555">
      <w:bookmarkStart w:id="0" w:name="_GoBack"/>
      <w:bookmarkEnd w:id="0"/>
    </w:p>
    <w:p w:rsidR="008E6555" w:rsidRDefault="008E6555" w:rsidP="008E6555"/>
    <w:p w:rsidR="008E6555" w:rsidRDefault="008E6555" w:rsidP="008E6555">
      <w:r w:rsidRPr="007822CB">
        <w:t xml:space="preserve">2. Порядок расчета размера надбавки за </w:t>
      </w:r>
      <w:r w:rsidRPr="00DB791F">
        <w:rPr>
          <w:b/>
        </w:rPr>
        <w:t>качество</w:t>
      </w:r>
      <w:r w:rsidRPr="007822CB">
        <w:t xml:space="preserve"> выполняемых работ</w:t>
      </w:r>
    </w:p>
    <w:p w:rsidR="008E6555" w:rsidRDefault="008E6555" w:rsidP="008E6555">
      <w:r w:rsidRPr="007822CB">
        <w:t xml:space="preserve"> </w:t>
      </w:r>
    </w:p>
    <w:tbl>
      <w:tblPr>
        <w:tblW w:w="1000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2977"/>
        <w:gridCol w:w="851"/>
        <w:gridCol w:w="2976"/>
        <w:gridCol w:w="1140"/>
        <w:gridCol w:w="1389"/>
      </w:tblGrid>
      <w:tr w:rsidR="008E6555" w:rsidRPr="005F635B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F1D25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4F1D25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F1D25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4F1D25">
              <w:rPr>
                <w:color w:val="000000"/>
                <w:lang w:eastAsia="ru-RU"/>
              </w:rPr>
              <w:t>/</w:t>
            </w:r>
            <w:proofErr w:type="spellStart"/>
            <w:r w:rsidRPr="004F1D25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F1D25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4F1D25">
              <w:rPr>
                <w:color w:val="000000"/>
                <w:lang w:eastAsia="ru-RU"/>
              </w:rPr>
              <w:t>Показатели эффективности и результативности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5F635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Оценочная шкала в баллах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5F635B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4F1D25">
              <w:rPr>
                <w:color w:val="000000"/>
                <w:lang w:eastAsia="ru-RU"/>
              </w:rPr>
              <w:t>Порядок расчета в баллах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F1D25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4F1D25">
              <w:rPr>
                <w:color w:val="000000"/>
                <w:lang w:eastAsia="ru-RU"/>
              </w:rPr>
              <w:t>Максимальный размер начислений</w:t>
            </w:r>
          </w:p>
          <w:p w:rsidR="008E6555" w:rsidRPr="004F1D25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4F1D25">
              <w:rPr>
                <w:color w:val="000000"/>
                <w:lang w:eastAsia="ru-RU"/>
              </w:rPr>
              <w:t>(</w:t>
            </w:r>
            <w:proofErr w:type="gramStart"/>
            <w:r w:rsidRPr="004F1D25">
              <w:rPr>
                <w:color w:val="000000"/>
                <w:lang w:eastAsia="ru-RU"/>
              </w:rPr>
              <w:t>в</w:t>
            </w:r>
            <w:proofErr w:type="gramEnd"/>
            <w:r w:rsidRPr="004F1D25">
              <w:rPr>
                <w:color w:val="000000"/>
                <w:lang w:eastAsia="ru-RU"/>
              </w:rPr>
              <w:t xml:space="preserve"> % от должностного оклада)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F1D25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4F1D25">
              <w:rPr>
                <w:color w:val="000000"/>
                <w:lang w:eastAsia="ru-RU"/>
              </w:rPr>
              <w:t>Размер выплаты при достижении условий ее осуществления</w:t>
            </w:r>
          </w:p>
        </w:tc>
      </w:tr>
      <w:tr w:rsidR="008E6555" w:rsidRPr="000315BB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>Своевременность исполнения должностных обязанностей. Оперативность выполнения поручений руководителя учреждения.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 xml:space="preserve">С нарушениями - 0 </w:t>
            </w:r>
            <w:r>
              <w:rPr>
                <w:color w:val="000000"/>
                <w:lang w:eastAsia="ru-RU"/>
              </w:rPr>
              <w:t xml:space="preserve">б.             </w:t>
            </w:r>
          </w:p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Без нарушений – 0- 20 </w:t>
            </w:r>
            <w:r w:rsidRPr="000315BB">
              <w:rPr>
                <w:color w:val="000000"/>
                <w:lang w:eastAsia="ru-RU"/>
              </w:rPr>
              <w:t>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ind w:left="33" w:right="33"/>
              <w:textAlignment w:val="baseline"/>
              <w:rPr>
                <w:color w:val="000000"/>
                <w:lang w:eastAsia="ru-RU"/>
              </w:rPr>
            </w:pPr>
            <w:r w:rsidRPr="0091560E">
              <w:rPr>
                <w:color w:val="000000"/>
                <w:lang w:eastAsia="ru-RU"/>
              </w:rPr>
              <w:t>Соблюдение Правил внутреннего трудового распорядка, отсутствие </w:t>
            </w:r>
            <w:hyperlink r:id="rId4" w:tooltip="Взыскание" w:history="1">
              <w:r w:rsidRPr="0091560E">
                <w:rPr>
                  <w:lang w:eastAsia="ru-RU"/>
                </w:rPr>
                <w:t>взысканий</w:t>
              </w:r>
            </w:hyperlink>
            <w:r w:rsidRPr="0091560E">
              <w:rPr>
                <w:color w:val="000000"/>
                <w:lang w:eastAsia="ru-RU"/>
              </w:rPr>
              <w:t> </w:t>
            </w:r>
            <w:r w:rsidRPr="000315BB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0315BB">
              <w:rPr>
                <w:color w:val="000000"/>
                <w:lang w:eastAsia="ru-RU"/>
              </w:rPr>
              <w:t xml:space="preserve">С нарушениями - 0 б.   </w:t>
            </w:r>
            <w:r>
              <w:rPr>
                <w:color w:val="000000"/>
                <w:lang w:eastAsia="ru-RU"/>
              </w:rPr>
              <w:t xml:space="preserve">               Без нарушений – 0- 20 </w:t>
            </w:r>
            <w:r w:rsidRPr="000315BB">
              <w:rPr>
                <w:color w:val="000000"/>
                <w:lang w:eastAsia="ru-RU"/>
              </w:rPr>
              <w:t>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4331D8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rPr>
                <w:lang w:eastAsia="ru-RU"/>
              </w:rPr>
              <w:t xml:space="preserve">Отсутствие существенных замечаний руководителя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rPr>
                <w:lang w:eastAsia="ru-RU"/>
              </w:rPr>
              <w:t>С замечаниями - 0 б.                 Без замечаний – 0-</w:t>
            </w:r>
            <w:r>
              <w:rPr>
                <w:lang w:eastAsia="ru-RU"/>
              </w:rPr>
              <w:t>1</w:t>
            </w:r>
            <w:r w:rsidRPr="004331D8">
              <w:rPr>
                <w:lang w:eastAsia="ru-RU"/>
              </w:rPr>
              <w:t>0 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4331D8">
              <w:rPr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</w:p>
        </w:tc>
      </w:tr>
      <w:tr w:rsidR="008E6555" w:rsidRPr="000315BB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Наличие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остатков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неисполненных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лимитов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бюджетных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обязательств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proofErr w:type="gramStart"/>
            <w:r w:rsidRPr="004331D8">
              <w:rPr>
                <w:rFonts w:ascii="yandex-sans" w:hAnsi="yandex-sans"/>
                <w:color w:val="000000"/>
                <w:lang w:eastAsia="ru-RU"/>
              </w:rPr>
              <w:t>по</w:t>
            </w:r>
            <w:proofErr w:type="gramEnd"/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бюджетной смете за отчетный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период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Наличие/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отсутствие</w:t>
            </w:r>
          </w:p>
          <w:p w:rsidR="008E6555" w:rsidRPr="004331D8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02045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902045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Отсутстви</w:t>
            </w:r>
            <w:r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е</w:t>
            </w:r>
            <w:r w:rsidRPr="00902045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-</w:t>
            </w:r>
            <w:r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0-7</w:t>
            </w:r>
            <w:r w:rsidRPr="00902045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0 б.</w:t>
            </w:r>
          </w:p>
          <w:p w:rsidR="008E6555" w:rsidRPr="00902045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902045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Наличие-0</w:t>
            </w:r>
            <w:r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02045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б.</w:t>
            </w:r>
          </w:p>
          <w:p w:rsidR="008E6555" w:rsidRPr="000315BB" w:rsidRDefault="008E6555" w:rsidP="0090586B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Своевременное и качественное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предоставление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отчетности,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соблюдение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необходимых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требований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к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составлению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отчетности, сроков сдачи,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ведение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вверенной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0-10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Отсутствие</w:t>
            </w:r>
          </w:p>
          <w:p w:rsidR="008E6555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з</w:t>
            </w:r>
            <w:r w:rsidRPr="006D494F"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амечаний</w:t>
            </w:r>
            <w:r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 xml:space="preserve"> – 0-10 б.</w:t>
            </w:r>
          </w:p>
          <w:p w:rsidR="008E6555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</w:p>
          <w:p w:rsidR="008E6555" w:rsidRPr="006D494F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  <w:t>Постоянные задержки – 0 б.</w:t>
            </w:r>
          </w:p>
          <w:p w:rsidR="008E6555" w:rsidRPr="00902045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02045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  <w:lang w:eastAsia="ru-RU"/>
              </w:rPr>
            </w:pPr>
          </w:p>
        </w:tc>
      </w:tr>
      <w:tr w:rsidR="008E6555" w:rsidRPr="004331D8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Наличие предложений, методик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 xml:space="preserve">по повышению </w:t>
            </w:r>
            <w:proofErr w:type="gramStart"/>
            <w:r w:rsidRPr="004331D8">
              <w:rPr>
                <w:rFonts w:ascii="yandex-sans" w:hAnsi="yandex-sans"/>
                <w:color w:val="000000"/>
                <w:lang w:eastAsia="ru-RU"/>
              </w:rPr>
              <w:t>эффективного</w:t>
            </w:r>
            <w:proofErr w:type="gramEnd"/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использования бюджетных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 xml:space="preserve">средств, повышению </w:t>
            </w:r>
            <w:proofErr w:type="gramStart"/>
            <w:r w:rsidRPr="004331D8">
              <w:rPr>
                <w:rFonts w:ascii="yandex-sans" w:hAnsi="yandex-sans"/>
                <w:color w:val="000000"/>
                <w:lang w:eastAsia="ru-RU"/>
              </w:rPr>
              <w:t>заработной</w:t>
            </w:r>
            <w:proofErr w:type="gramEnd"/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платы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4331D8">
              <w:rPr>
                <w:color w:val="000000"/>
                <w:lang w:eastAsia="ru-RU"/>
              </w:rPr>
              <w:lastRenderedPageBreak/>
              <w:t>0-</w:t>
            </w:r>
            <w:r>
              <w:rPr>
                <w:color w:val="000000"/>
                <w:lang w:eastAsia="ru-RU"/>
              </w:rPr>
              <w:t>1</w:t>
            </w:r>
            <w:r w:rsidRPr="004331D8">
              <w:rPr>
                <w:color w:val="000000"/>
                <w:lang w:eastAsia="ru-RU"/>
              </w:rPr>
              <w:t xml:space="preserve">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Положительная динамика предложений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по эффективному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распределению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бюджетных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lastRenderedPageBreak/>
              <w:t>ассигнований – 0-</w:t>
            </w:r>
            <w:r>
              <w:rPr>
                <w:rFonts w:ascii="yandex-sans" w:hAnsi="yandex-sans"/>
                <w:color w:val="000000"/>
                <w:lang w:eastAsia="ru-RU"/>
              </w:rPr>
              <w:t>1</w:t>
            </w:r>
            <w:r w:rsidRPr="004331D8">
              <w:rPr>
                <w:rFonts w:ascii="yandex-sans" w:hAnsi="yandex-sans"/>
                <w:color w:val="000000"/>
                <w:lang w:eastAsia="ru-RU"/>
              </w:rPr>
              <w:t>0 б.</w:t>
            </w:r>
          </w:p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4331D8">
              <w:rPr>
                <w:rFonts w:ascii="yandex-sans" w:hAnsi="yandex-sans"/>
                <w:color w:val="000000"/>
                <w:lang w:eastAsia="ru-RU"/>
              </w:rPr>
              <w:t>Отсутствие предложений – 0 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</w:t>
            </w:r>
            <w:r w:rsidRPr="004331D8">
              <w:rPr>
                <w:color w:val="00000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</w:p>
        </w:tc>
      </w:tr>
      <w:tr w:rsidR="008E6555" w:rsidRPr="004331D8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rPr>
                <w:lang w:eastAsia="ru-RU"/>
              </w:rPr>
            </w:pPr>
            <w:r w:rsidRPr="004331D8">
              <w:rPr>
                <w:lang w:eastAsia="ru-RU"/>
              </w:rPr>
              <w:t xml:space="preserve">Удовлетворенность физических, юридических лиц качеством оказываемых </w:t>
            </w:r>
            <w:r>
              <w:rPr>
                <w:lang w:eastAsia="ru-RU"/>
              </w:rPr>
              <w:t>у</w:t>
            </w:r>
            <w:r w:rsidRPr="004331D8">
              <w:rPr>
                <w:lang w:eastAsia="ru-RU"/>
              </w:rPr>
              <w:t>чреждением услуг/ выполняемых работ (отсутствие жалоб)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rPr>
                <w:lang w:eastAsia="ru-RU"/>
              </w:rPr>
              <w:t>0-</w:t>
            </w:r>
            <w:r>
              <w:rPr>
                <w:lang w:eastAsia="ru-RU"/>
              </w:rPr>
              <w:t>1</w:t>
            </w:r>
            <w:r w:rsidRPr="004331D8">
              <w:rPr>
                <w:lang w:eastAsia="ru-RU"/>
              </w:rPr>
              <w:t>0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rPr>
                <w:lang w:eastAsia="ru-RU"/>
              </w:rPr>
              <w:t>Наличие жалоб - 0 б.   Отсутствие жалоб – 0-</w:t>
            </w:r>
            <w:r>
              <w:rPr>
                <w:lang w:eastAsia="ru-RU"/>
              </w:rPr>
              <w:t>1</w:t>
            </w:r>
            <w:r w:rsidRPr="004331D8">
              <w:rPr>
                <w:lang w:eastAsia="ru-RU"/>
              </w:rPr>
              <w:t>0 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4331D8">
              <w:rPr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</w:p>
        </w:tc>
      </w:tr>
      <w:tr w:rsidR="008E6555" w:rsidRPr="004331D8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t>Высокая степень самостоятельности и ответственности при выполнении поставленных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rPr>
                <w:lang w:eastAsia="ru-RU"/>
              </w:rPr>
              <w:t>0-50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rPr>
                <w:lang w:eastAsia="ru-RU"/>
              </w:rPr>
              <w:t>Самостоятельное выполнение работы без привлечения других ответственных лиц 15-50 б.</w:t>
            </w:r>
          </w:p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rPr>
                <w:lang w:eastAsia="ru-RU"/>
              </w:rPr>
              <w:t>Выполнение работы с помощью других ответственных лиц – 0-15 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  <w:r w:rsidRPr="004331D8">
              <w:rPr>
                <w:lang w:eastAsia="ru-RU"/>
              </w:rP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4331D8" w:rsidRDefault="008E6555" w:rsidP="0090586B">
            <w:pPr>
              <w:jc w:val="center"/>
              <w:rPr>
                <w:lang w:eastAsia="ru-RU"/>
              </w:rPr>
            </w:pPr>
          </w:p>
        </w:tc>
      </w:tr>
      <w:tr w:rsidR="008E6555" w:rsidRPr="009A6798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A6798" w:rsidRDefault="008E6555" w:rsidP="0090586B">
            <w:pPr>
              <w:jc w:val="center"/>
            </w:pPr>
            <w:r w:rsidRPr="009A6798">
              <w:rPr>
                <w:lang w:eastAsia="ru-RU"/>
              </w:rPr>
              <w:t>Работа в условиях взаимозаменяемости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 w:rsidRPr="009A6798">
              <w:rPr>
                <w:lang w:eastAsia="ru-RU"/>
              </w:rPr>
              <w:t>0-30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 w:rsidRPr="009A6798">
              <w:rPr>
                <w:lang w:eastAsia="ru-RU"/>
              </w:rPr>
              <w:t>Наличие работы в условиях взаимозаменяемости – 0-30 б.</w:t>
            </w:r>
          </w:p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 w:rsidRPr="009A6798">
              <w:rPr>
                <w:lang w:eastAsia="ru-RU"/>
              </w:rPr>
              <w:t xml:space="preserve">Отсутствие работы – 0 б.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 w:rsidRPr="009A6798">
              <w:rPr>
                <w:lang w:eastAsia="ru-RU"/>
              </w:rPr>
              <w:t>30</w:t>
            </w:r>
            <w:r>
              <w:rPr>
                <w:lang w:eastAsia="ru-RU"/>
              </w:rPr>
              <w:t xml:space="preserve">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</w:p>
        </w:tc>
      </w:tr>
      <w:tr w:rsidR="008E6555" w:rsidRPr="009A6798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A6798" w:rsidRDefault="008E6555" w:rsidP="0090586B">
            <w:pPr>
              <w:jc w:val="center"/>
            </w:pPr>
            <w:r w:rsidRPr="009A6798">
              <w:rPr>
                <w:lang w:eastAsia="ru-RU"/>
              </w:rPr>
              <w:t>Организация внутреннего контроля по вопросам эффективного использования финансовых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 w:rsidRPr="009A6798">
              <w:rPr>
                <w:lang w:eastAsia="ru-RU"/>
              </w:rPr>
              <w:t>0-30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 w:rsidRPr="009A6798">
              <w:rPr>
                <w:lang w:eastAsia="ru-RU"/>
              </w:rPr>
              <w:t>Проводится внутренний контроль – 0-30 б.</w:t>
            </w:r>
          </w:p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 w:rsidRPr="009A6798">
              <w:rPr>
                <w:lang w:eastAsia="ru-RU"/>
              </w:rPr>
              <w:t>Не проводится внутренний контроль – 0 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  <w:r w:rsidRPr="009A6798">
              <w:rPr>
                <w:lang w:eastAsia="ru-RU"/>
              </w:rPr>
              <w:t>30 %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A6798" w:rsidRDefault="008E6555" w:rsidP="0090586B">
            <w:pPr>
              <w:jc w:val="center"/>
              <w:rPr>
                <w:lang w:eastAsia="ru-RU"/>
              </w:rPr>
            </w:pPr>
          </w:p>
        </w:tc>
      </w:tr>
      <w:tr w:rsidR="008E6555" w:rsidRPr="0091560E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1560E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1560E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>Соблюдение правил делового поведения и общения,</w:t>
            </w:r>
          </w:p>
          <w:p w:rsidR="008E6555" w:rsidRPr="0091560E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 xml:space="preserve">корректности и внимательности к должностным лицам </w:t>
            </w:r>
            <w:proofErr w:type="gramStart"/>
            <w:r w:rsidRPr="0091560E">
              <w:rPr>
                <w:rFonts w:ascii="yandex-sans" w:hAnsi="yandex-sans"/>
                <w:color w:val="000000"/>
                <w:lang w:eastAsia="ru-RU"/>
              </w:rPr>
              <w:t>при</w:t>
            </w:r>
            <w:proofErr w:type="gramEnd"/>
          </w:p>
          <w:p w:rsidR="008E6555" w:rsidRPr="0091560E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 xml:space="preserve">служебных </w:t>
            </w:r>
            <w:proofErr w:type="gramStart"/>
            <w:r w:rsidRPr="0091560E">
              <w:rPr>
                <w:rFonts w:ascii="yandex-sans" w:hAnsi="yandex-sans"/>
                <w:color w:val="000000"/>
                <w:lang w:eastAsia="ru-RU"/>
              </w:rPr>
              <w:t>контактах</w:t>
            </w:r>
            <w:proofErr w:type="gramEnd"/>
            <w:r w:rsidRPr="0091560E">
              <w:rPr>
                <w:rFonts w:ascii="yandex-sans" w:hAnsi="yandex-sans"/>
                <w:color w:val="000000"/>
                <w:lang w:eastAsia="ru-RU"/>
              </w:rPr>
              <w:t xml:space="preserve"> с работниками учреждения и других учреждений</w:t>
            </w:r>
          </w:p>
          <w:p w:rsidR="008E6555" w:rsidRPr="0091560E" w:rsidRDefault="008E6555" w:rsidP="0090586B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1560E" w:rsidRDefault="008E6555" w:rsidP="0090586B">
            <w:pPr>
              <w:jc w:val="center"/>
              <w:rPr>
                <w:lang w:eastAsia="ru-RU"/>
              </w:rPr>
            </w:pPr>
            <w:r w:rsidRPr="0091560E">
              <w:rPr>
                <w:lang w:eastAsia="ru-RU"/>
              </w:rPr>
              <w:t>0-20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1560E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>Соблюдение</w:t>
            </w:r>
          </w:p>
          <w:p w:rsidR="008E6555" w:rsidRPr="0091560E" w:rsidRDefault="008E6555" w:rsidP="0090586B">
            <w:pPr>
              <w:rPr>
                <w:rFonts w:ascii="yandex-sans" w:hAnsi="yandex-sans"/>
                <w:color w:val="00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>правил –</w:t>
            </w:r>
            <w:r>
              <w:rPr>
                <w:rFonts w:ascii="yandex-sans" w:hAnsi="yandex-sans"/>
                <w:color w:val="000000"/>
                <w:lang w:eastAsia="ru-RU"/>
              </w:rPr>
              <w:t xml:space="preserve"> 0-</w:t>
            </w:r>
            <w:r w:rsidRPr="0091560E">
              <w:rPr>
                <w:rFonts w:ascii="yandex-sans" w:hAnsi="yandex-sans"/>
                <w:color w:val="000000"/>
                <w:lang w:eastAsia="ru-RU"/>
              </w:rPr>
              <w:t xml:space="preserve"> 20 б.</w:t>
            </w:r>
          </w:p>
          <w:p w:rsidR="008E6555" w:rsidRPr="0091560E" w:rsidRDefault="008E6555" w:rsidP="0090586B">
            <w:pPr>
              <w:rPr>
                <w:color w:val="FF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>Несоблюдение правил – 0 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1560E" w:rsidRDefault="008E6555" w:rsidP="0090586B">
            <w:pPr>
              <w:jc w:val="center"/>
              <w:rPr>
                <w:color w:val="000000"/>
                <w:lang w:eastAsia="ru-RU"/>
              </w:rPr>
            </w:pPr>
            <w:r w:rsidRPr="0091560E">
              <w:rPr>
                <w:color w:val="000000"/>
                <w:lang w:eastAsia="ru-RU"/>
              </w:rPr>
              <w:t>20 %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1560E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91560E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1560E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1560E" w:rsidRDefault="008E6555" w:rsidP="0090586B">
            <w:pPr>
              <w:shd w:val="clear" w:color="auto" w:fill="FFFFFF"/>
              <w:rPr>
                <w:rFonts w:ascii="yandex-sans" w:hAnsi="yandex-sans"/>
                <w:color w:val="00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>Разработка, расчет оказания платных услуг и составление прочей сметной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1560E" w:rsidRDefault="008E6555" w:rsidP="0090586B">
            <w:pPr>
              <w:jc w:val="center"/>
              <w:rPr>
                <w:lang w:eastAsia="ru-RU"/>
              </w:rPr>
            </w:pPr>
            <w:r w:rsidRPr="0091560E">
              <w:rPr>
                <w:lang w:eastAsia="ru-RU"/>
              </w:rPr>
              <w:t>0-</w:t>
            </w:r>
            <w:r>
              <w:rPr>
                <w:lang w:eastAsia="ru-RU"/>
              </w:rPr>
              <w:t>3</w:t>
            </w:r>
            <w:r w:rsidRPr="0091560E">
              <w:rPr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1560E" w:rsidRDefault="008E6555" w:rsidP="0090586B">
            <w:pPr>
              <w:ind w:left="-28" w:right="-108"/>
              <w:rPr>
                <w:rFonts w:ascii="yandex-sans" w:hAnsi="yandex-sans"/>
                <w:color w:val="00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>Разраб</w:t>
            </w:r>
            <w:r>
              <w:rPr>
                <w:rFonts w:ascii="yandex-sans" w:hAnsi="yandex-sans"/>
                <w:color w:val="000000"/>
                <w:lang w:eastAsia="ru-RU"/>
              </w:rPr>
              <w:t>а</w:t>
            </w:r>
            <w:r w:rsidRPr="0091560E">
              <w:rPr>
                <w:rFonts w:ascii="yandex-sans" w:hAnsi="yandex-sans"/>
                <w:color w:val="000000"/>
                <w:lang w:eastAsia="ru-RU"/>
              </w:rPr>
              <w:t>тывалась смета – 0-</w:t>
            </w:r>
            <w:r>
              <w:rPr>
                <w:rFonts w:ascii="yandex-sans" w:hAnsi="yandex-sans"/>
                <w:color w:val="000000"/>
                <w:lang w:eastAsia="ru-RU"/>
              </w:rPr>
              <w:t>3</w:t>
            </w:r>
            <w:r w:rsidRPr="0091560E">
              <w:rPr>
                <w:rFonts w:ascii="yandex-sans" w:hAnsi="yandex-sans"/>
                <w:color w:val="000000"/>
                <w:lang w:eastAsia="ru-RU"/>
              </w:rPr>
              <w:t>0 б.</w:t>
            </w:r>
          </w:p>
          <w:p w:rsidR="008E6555" w:rsidRPr="0091560E" w:rsidRDefault="008E6555" w:rsidP="0090586B">
            <w:pPr>
              <w:ind w:left="-28" w:right="-108"/>
              <w:rPr>
                <w:rFonts w:ascii="yandex-sans" w:hAnsi="yandex-sans"/>
                <w:color w:val="000000"/>
                <w:lang w:eastAsia="ru-RU"/>
              </w:rPr>
            </w:pPr>
            <w:r w:rsidRPr="0091560E">
              <w:rPr>
                <w:rFonts w:ascii="yandex-sans" w:hAnsi="yandex-sans"/>
                <w:color w:val="000000"/>
                <w:lang w:eastAsia="ru-RU"/>
              </w:rPr>
              <w:t xml:space="preserve">Не разрабатывалась смета – 0 </w:t>
            </w:r>
            <w:r w:rsidRPr="0091560E">
              <w:rPr>
                <w:rFonts w:ascii="yandex-sans" w:hAnsi="yandex-sans"/>
                <w:color w:val="000000"/>
                <w:lang w:eastAsia="ru-RU"/>
              </w:rPr>
              <w:lastRenderedPageBreak/>
              <w:t>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91560E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</w:t>
            </w:r>
            <w:r w:rsidRPr="0091560E">
              <w:rPr>
                <w:color w:val="000000"/>
                <w:lang w:eastAsia="ru-RU"/>
              </w:rPr>
              <w:t>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91560E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B71FC7" w:rsidRDefault="008E6555" w:rsidP="0090586B">
            <w:pPr>
              <w:ind w:left="33" w:right="33"/>
              <w:textAlignment w:val="baseline"/>
              <w:rPr>
                <w:color w:val="000000"/>
                <w:lang w:eastAsia="ru-RU"/>
              </w:rPr>
            </w:pPr>
            <w:r w:rsidRPr="00B71FC7">
              <w:rPr>
                <w:color w:val="000000"/>
                <w:lang w:eastAsia="ru-RU"/>
              </w:rPr>
              <w:t>Вносит предложения по эффективности деятельности, делится опытом, стажирует сотрудников принятых на работу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0-10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ind w:left="-28" w:right="-108"/>
            </w:pPr>
            <w:r>
              <w:t>Наличие деятельности – 0-10 б.</w:t>
            </w:r>
          </w:p>
          <w:p w:rsidR="008E6555" w:rsidRDefault="008E6555" w:rsidP="00DE260F">
            <w:pPr>
              <w:ind w:left="-28" w:right="-108"/>
            </w:pPr>
            <w:r>
              <w:t>Отсутствие 0 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</w:pPr>
            <w:r>
              <w:t>Привлечение внебюджетных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0-50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</w:pPr>
            <w:r>
              <w:t xml:space="preserve">Велась </w:t>
            </w:r>
            <w:r w:rsidR="00DE260F">
              <w:t xml:space="preserve">деятельности – </w:t>
            </w:r>
            <w:r>
              <w:t>деятельность по привлечению средств – 0-50 б.</w:t>
            </w:r>
          </w:p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</w:pPr>
            <w:r>
              <w:t xml:space="preserve">Не велась деятельность – 0 б.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50 %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0315BB" w:rsidTr="0090586B">
        <w:trPr>
          <w:trHeight w:val="9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</w:pPr>
            <w:r w:rsidRPr="00B71FC7">
              <w:rPr>
                <w:color w:val="000000"/>
                <w:lang w:eastAsia="ru-RU"/>
              </w:rPr>
              <w:t xml:space="preserve">Другие мероприятия, не входящие в объем выполняемых работ </w:t>
            </w:r>
            <w:r w:rsidRPr="00F96A8B">
              <w:rPr>
                <w:lang w:eastAsia="ru-RU"/>
              </w:rPr>
              <w:t>по </w:t>
            </w:r>
            <w:hyperlink r:id="rId5" w:tooltip="Должностные инструкции" w:history="1">
              <w:r w:rsidRPr="00F96A8B">
                <w:rPr>
                  <w:lang w:eastAsia="ru-RU"/>
                </w:rPr>
                <w:t>должностной инструкции</w:t>
              </w:r>
            </w:hyperlink>
            <w:r w:rsidRPr="00B71FC7">
              <w:rPr>
                <w:color w:val="000000"/>
                <w:lang w:eastAsia="ru-RU"/>
              </w:rPr>
              <w:t>  (работа с дополнительными программными продуктами, работа с Интернет - площадками, выполнение общественных нагрузок и т. 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0-20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</w:pPr>
            <w:r>
              <w:t>Принимала участие – 0-20 б.</w:t>
            </w:r>
          </w:p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</w:pPr>
            <w:r>
              <w:t>Не принимала участие – 0 б.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5" w:rsidRDefault="008E6555" w:rsidP="009058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555" w:rsidRPr="000315BB" w:rsidRDefault="008E6555" w:rsidP="0090586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8E6555" w:rsidRPr="00690D9E" w:rsidTr="0090586B">
        <w:trPr>
          <w:trHeight w:val="315"/>
        </w:trPr>
        <w:tc>
          <w:tcPr>
            <w:tcW w:w="670" w:type="dxa"/>
          </w:tcPr>
          <w:p w:rsidR="008E6555" w:rsidRPr="00690D9E" w:rsidRDefault="008E6555" w:rsidP="0090586B">
            <w:pPr>
              <w:rPr>
                <w:b/>
                <w:bCs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E6555" w:rsidRPr="00690D9E" w:rsidRDefault="008E6555" w:rsidP="0090586B">
            <w:pPr>
              <w:rPr>
                <w:b/>
                <w:bCs/>
                <w:lang w:eastAsia="ru-RU"/>
              </w:rPr>
            </w:pPr>
            <w:r w:rsidRPr="00690D9E">
              <w:rPr>
                <w:b/>
                <w:bCs/>
                <w:lang w:eastAsia="ru-RU"/>
              </w:rPr>
              <w:t>Итого: </w:t>
            </w:r>
          </w:p>
        </w:tc>
        <w:tc>
          <w:tcPr>
            <w:tcW w:w="851" w:type="dxa"/>
          </w:tcPr>
          <w:p w:rsidR="008E6555" w:rsidRPr="00690D9E" w:rsidRDefault="008E6555" w:rsidP="0090586B">
            <w:pPr>
              <w:rPr>
                <w:b/>
                <w:bCs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E6555" w:rsidRPr="00690D9E" w:rsidRDefault="008E6555" w:rsidP="0090586B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</w:t>
            </w:r>
            <w:r w:rsidRPr="00690D9E">
              <w:rPr>
                <w:b/>
                <w:bCs/>
                <w:lang w:eastAsia="ru-RU"/>
              </w:rPr>
              <w:t>390 баллов</w:t>
            </w:r>
          </w:p>
        </w:tc>
        <w:tc>
          <w:tcPr>
            <w:tcW w:w="1140" w:type="dxa"/>
          </w:tcPr>
          <w:p w:rsidR="008E6555" w:rsidRPr="00690D9E" w:rsidRDefault="008E6555" w:rsidP="0090586B">
            <w:pPr>
              <w:rPr>
                <w:lang w:eastAsia="ru-RU"/>
              </w:rPr>
            </w:pPr>
            <w:r w:rsidRPr="00690D9E">
              <w:rPr>
                <w:lang w:eastAsia="ru-RU"/>
              </w:rPr>
              <w:t>390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E6555" w:rsidRPr="00690D9E" w:rsidRDefault="008E6555" w:rsidP="0090586B">
            <w:pPr>
              <w:rPr>
                <w:lang w:eastAsia="ru-RU"/>
              </w:rPr>
            </w:pPr>
            <w:r w:rsidRPr="00690D9E">
              <w:rPr>
                <w:lang w:eastAsia="ru-RU"/>
              </w:rPr>
              <w:t> </w:t>
            </w:r>
          </w:p>
        </w:tc>
      </w:tr>
    </w:tbl>
    <w:p w:rsidR="008E6555" w:rsidRDefault="008E6555" w:rsidP="008E6555"/>
    <w:p w:rsidR="008E6555" w:rsidRDefault="008E6555" w:rsidP="008E6555">
      <w:pPr>
        <w:jc w:val="center"/>
        <w:rPr>
          <w:b/>
          <w:sz w:val="28"/>
          <w:szCs w:val="28"/>
          <w:highlight w:val="yellow"/>
        </w:rPr>
      </w:pPr>
    </w:p>
    <w:p w:rsidR="008E6555" w:rsidRDefault="008E6555" w:rsidP="008E6555"/>
    <w:p w:rsidR="003B2DAE" w:rsidRPr="0090586B" w:rsidRDefault="003B2DAE" w:rsidP="003B2DAE">
      <w:pPr>
        <w:spacing w:after="0" w:line="240" w:lineRule="auto"/>
        <w:jc w:val="center"/>
        <w:rPr>
          <w:rStyle w:val="a5"/>
        </w:rPr>
      </w:pPr>
    </w:p>
    <w:sectPr w:rsidR="003B2DAE" w:rsidRPr="0090586B" w:rsidSect="005F1B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528CB"/>
    <w:rsid w:val="000D6B51"/>
    <w:rsid w:val="000F476A"/>
    <w:rsid w:val="00192A43"/>
    <w:rsid w:val="00314D58"/>
    <w:rsid w:val="0033771F"/>
    <w:rsid w:val="00346E5E"/>
    <w:rsid w:val="00365B6D"/>
    <w:rsid w:val="003B2DAE"/>
    <w:rsid w:val="00442C84"/>
    <w:rsid w:val="00525D74"/>
    <w:rsid w:val="00544D20"/>
    <w:rsid w:val="00562D2C"/>
    <w:rsid w:val="005F1B72"/>
    <w:rsid w:val="00630481"/>
    <w:rsid w:val="00667B52"/>
    <w:rsid w:val="006B52B7"/>
    <w:rsid w:val="006C70EC"/>
    <w:rsid w:val="00747FA2"/>
    <w:rsid w:val="00785A62"/>
    <w:rsid w:val="008C068C"/>
    <w:rsid w:val="008D1CB9"/>
    <w:rsid w:val="008E6555"/>
    <w:rsid w:val="008F4AE4"/>
    <w:rsid w:val="0090586B"/>
    <w:rsid w:val="00986CCF"/>
    <w:rsid w:val="00A77847"/>
    <w:rsid w:val="00A801BF"/>
    <w:rsid w:val="00B42CA3"/>
    <w:rsid w:val="00BC1E3F"/>
    <w:rsid w:val="00CA48D3"/>
    <w:rsid w:val="00CB7EC8"/>
    <w:rsid w:val="00D23EA2"/>
    <w:rsid w:val="00D719CC"/>
    <w:rsid w:val="00DC4F3B"/>
    <w:rsid w:val="00DE260F"/>
    <w:rsid w:val="00E4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dolzhnostnie_instruktcii/" TargetMode="External"/><Relationship Id="rId4" Type="http://schemas.openxmlformats.org/officeDocument/2006/relationships/hyperlink" Target="https://pandia.ru/text/category/vzisk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23</cp:revision>
  <cp:lastPrinted>2021-09-03T09:00:00Z</cp:lastPrinted>
  <dcterms:created xsi:type="dcterms:W3CDTF">2018-09-11T07:53:00Z</dcterms:created>
  <dcterms:modified xsi:type="dcterms:W3CDTF">2021-09-03T09:02:00Z</dcterms:modified>
</cp:coreProperties>
</file>